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7FDE1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Voces Silenciadas</w:t>
      </w:r>
    </w:p>
    <w:p w14:paraId="42037B2D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Actividad: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t xml:space="preserve"> 14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Tema: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t xml:space="preserve"> Entrevista a la orientadora sobre la convivencia escolar y el impacto del proyecto </w:t>
      </w:r>
      <w:r w:rsidRPr="00195DD2">
        <w:rPr>
          <w:rFonts w:ascii="Times New Roman" w:eastAsia="Times New Roman" w:hAnsi="Times New Roman" w:cs="Times New Roman"/>
          <w:i/>
          <w:iCs/>
          <w:color w:val="auto"/>
          <w:szCs w:val="24"/>
        </w:rPr>
        <w:t>Voces Silenciadas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Fecha: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t xml:space="preserve"> 27 de octubre de 2025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Tiempo: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t xml:space="preserve"> 1 hora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Lugar: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t xml:space="preserve"> Oficina de orientación escolar</w:t>
      </w:r>
    </w:p>
    <w:p w14:paraId="1A995068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Objetivo: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br/>
        <w:t xml:space="preserve">Obtener una perspectiva profesional sobre el impacto del proyecto </w:t>
      </w:r>
      <w:r w:rsidRPr="00195DD2">
        <w:rPr>
          <w:rFonts w:ascii="Times New Roman" w:eastAsia="Times New Roman" w:hAnsi="Times New Roman" w:cs="Times New Roman"/>
          <w:i/>
          <w:iCs/>
          <w:color w:val="auto"/>
          <w:szCs w:val="24"/>
        </w:rPr>
        <w:t>Voces Silenciadas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t xml:space="preserve"> y sobre la convivencia escolar, mediante una entrevista dirigida a la orientadora del colegio, abordando temas generales y específicos del curso 523 de la jornada de la mañana.</w:t>
      </w:r>
    </w:p>
    <w:p w14:paraId="06AE5E35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Motivación: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br/>
        <w:t>La entrevista fue planteada como una oportunidad para evaluar el impacto del proyecto desde una mirada profesional. Se buscó comprender cómo las actividades realizadas influyeron en el comportamiento, la participación y la convivencia del grupo intervenido. Además, se pretendió recoger observaciones y recomendaciones para fortalecer futuras intervenciones.</w:t>
      </w:r>
    </w:p>
    <w:p w14:paraId="1D03A87B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bookmarkStart w:id="0" w:name="_GoBack"/>
      <w:bookmarkEnd w:id="0"/>
      <w:r w:rsidRPr="00195DD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Pasos (5):</w:t>
      </w:r>
    </w:p>
    <w:p w14:paraId="30633746" w14:textId="77777777" w:rsidR="00195DD2" w:rsidRPr="00195DD2" w:rsidRDefault="00195DD2" w:rsidP="00195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Acordar previamente con la orientadora el espacio, el horario y el formato de registro de la entrevista.</w:t>
      </w:r>
    </w:p>
    <w:p w14:paraId="694C41EF" w14:textId="77777777" w:rsidR="00195DD2" w:rsidRPr="00195DD2" w:rsidRDefault="00195DD2" w:rsidP="00195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Iniciar la conversación presentando los objetivos del proyecto y la intención de la entrevista.</w:t>
      </w:r>
    </w:p>
    <w:p w14:paraId="2D8A4EEF" w14:textId="77777777" w:rsidR="00195DD2" w:rsidRPr="00195DD2" w:rsidRDefault="00195DD2" w:rsidP="00195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Realizar preguntas generales sobre la convivencia escolar y específicas sobre el curso 523, su participación y los cambios observados.</w:t>
      </w:r>
    </w:p>
    <w:p w14:paraId="2E02E9E3" w14:textId="77777777" w:rsidR="00195DD2" w:rsidRPr="00195DD2" w:rsidRDefault="00195DD2" w:rsidP="00195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Registrar las respuestas en una libreta y grabar el audio (con autorización) para conservar la información de manera precisa.</w:t>
      </w:r>
    </w:p>
    <w:p w14:paraId="40D372BF" w14:textId="77777777" w:rsidR="00195DD2" w:rsidRPr="00195DD2" w:rsidRDefault="00195DD2" w:rsidP="00195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Finalizar agradeciendo la participación y reflexionando brevemente sobre los aportes y sugerencias obtenidas.</w:t>
      </w:r>
    </w:p>
    <w:p w14:paraId="2E3FD148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Evalúa:</w:t>
      </w:r>
    </w:p>
    <w:p w14:paraId="614C7F4F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La percepción profesional sobre el impacto del proyecto, la evolución de la convivencia escolar y las posibles mejoras para futuras intervenciones.</w:t>
      </w:r>
    </w:p>
    <w:p w14:paraId="4EBCF6D4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Criterios (5):</w:t>
      </w:r>
    </w:p>
    <w:p w14:paraId="425609E4" w14:textId="77777777" w:rsidR="00195DD2" w:rsidRPr="00195DD2" w:rsidRDefault="00195DD2" w:rsidP="00195D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Claridad y pertinencia de las preguntas realizadas.</w:t>
      </w:r>
    </w:p>
    <w:p w14:paraId="79C658B9" w14:textId="77777777" w:rsidR="00195DD2" w:rsidRPr="00195DD2" w:rsidRDefault="00195DD2" w:rsidP="00195D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Respeto y actitud profesional durante la entrevista.</w:t>
      </w:r>
    </w:p>
    <w:p w14:paraId="4946BCCC" w14:textId="77777777" w:rsidR="00195DD2" w:rsidRPr="00195DD2" w:rsidRDefault="00195DD2" w:rsidP="00195D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Capacidad de análisis en la interpretación de las respuestas.</w:t>
      </w:r>
    </w:p>
    <w:p w14:paraId="39C5C73C" w14:textId="77777777" w:rsidR="00195DD2" w:rsidRPr="00195DD2" w:rsidRDefault="00195DD2" w:rsidP="00195D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Escucha activa y registro adecuado de la información.</w:t>
      </w:r>
    </w:p>
    <w:p w14:paraId="73791C90" w14:textId="77777777" w:rsidR="00195DD2" w:rsidRPr="00195DD2" w:rsidRDefault="00195DD2" w:rsidP="00195D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Reflexión final sobre los aprendizajes y sugerencias recibidas.</w:t>
      </w:r>
    </w:p>
    <w:p w14:paraId="10D894CA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Resultados</w:t>
      </w:r>
    </w:p>
    <w:p w14:paraId="5FD0C03B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¿Qué aprendieron?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br/>
        <w:t>Aprendimos a obtener una visión más amplia del impacto del proyecto desde la perspectiva profesional de la orientadora. Comprendimos la importancia de la convivencia, la empatía y la comunicación constante entre los estudiantes para mejorar el ambiente escolar.</w:t>
      </w:r>
    </w:p>
    <w:p w14:paraId="666B6FC6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positivos (5):</w:t>
      </w:r>
    </w:p>
    <w:p w14:paraId="42ABDEB0" w14:textId="77777777" w:rsidR="00195DD2" w:rsidRPr="00195DD2" w:rsidRDefault="00195DD2" w:rsidP="00195D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Entrevista fluida y bien organizada.</w:t>
      </w:r>
    </w:p>
    <w:p w14:paraId="568AE505" w14:textId="77777777" w:rsidR="00195DD2" w:rsidRPr="00195DD2" w:rsidRDefault="00195DD2" w:rsidP="00195D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Respuestas claras, reflexivas y profesionales.</w:t>
      </w:r>
    </w:p>
    <w:p w14:paraId="2980DDEA" w14:textId="77777777" w:rsidR="00195DD2" w:rsidRPr="00195DD2" w:rsidRDefault="00195DD2" w:rsidP="00195D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Reconocimiento del valor del proyecto por parte de la orientadora.</w:t>
      </w:r>
    </w:p>
    <w:p w14:paraId="4FCE1F77" w14:textId="77777777" w:rsidR="00195DD2" w:rsidRPr="00195DD2" w:rsidRDefault="00195DD2" w:rsidP="00195D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Aportes útiles para futuras actividades institucionales.</w:t>
      </w:r>
    </w:p>
    <w:p w14:paraId="319A00AF" w14:textId="77777777" w:rsidR="00195DD2" w:rsidRPr="00195DD2" w:rsidRDefault="00195DD2" w:rsidP="00195D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Ambiente de respeto y cordialidad durante la conversación.</w:t>
      </w:r>
    </w:p>
    <w:p w14:paraId="7C18F4FD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negativos (3):</w:t>
      </w:r>
    </w:p>
    <w:p w14:paraId="647B8FAF" w14:textId="77777777" w:rsidR="00195DD2" w:rsidRPr="00195DD2" w:rsidRDefault="00195DD2" w:rsidP="00195D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Limitación de tiempo para profundizar en ciertos temas.</w:t>
      </w:r>
    </w:p>
    <w:p w14:paraId="73441D7D" w14:textId="77777777" w:rsidR="00195DD2" w:rsidRPr="00195DD2" w:rsidRDefault="00195DD2" w:rsidP="00195D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Algunas respuestas quedaron incompletas por falta de tiempo.</w:t>
      </w:r>
    </w:p>
    <w:p w14:paraId="172C3A5A" w14:textId="77777777" w:rsidR="00195DD2" w:rsidRPr="00195DD2" w:rsidRDefault="00195DD2" w:rsidP="00195D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Dificultad técnica momentánea con la grabación de audio.</w:t>
      </w:r>
    </w:p>
    <w:p w14:paraId="16C73E94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aprendieron?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br/>
        <w:t>Que escuchar la perspectiva de los docentes y orientadores permite mejorar el alcance de los proyectos y reforzar las estrategias de inclusión y convivencia.</w:t>
      </w:r>
    </w:p>
    <w:p w14:paraId="74B869DC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aprendimos?</w:t>
      </w:r>
      <w:r w:rsidRPr="00195DD2">
        <w:rPr>
          <w:rFonts w:ascii="Times New Roman" w:eastAsia="Times New Roman" w:hAnsi="Times New Roman" w:cs="Times New Roman"/>
          <w:color w:val="auto"/>
          <w:szCs w:val="24"/>
        </w:rPr>
        <w:br/>
        <w:t>Como grupo, aprendimos que el trabajo en equipo y la reflexión conjunta con los profesionales del colegio enriquecen el proceso educativo y fortalecen el impacto positivo de las intervenciones.</w:t>
      </w:r>
    </w:p>
    <w:p w14:paraId="6FB8DCCD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Conclusiones</w:t>
      </w:r>
    </w:p>
    <w:p w14:paraId="21FB86C8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Positivos (5):</w:t>
      </w:r>
    </w:p>
    <w:p w14:paraId="496E661F" w14:textId="77777777" w:rsidR="00195DD2" w:rsidRPr="00195DD2" w:rsidRDefault="00195DD2" w:rsidP="00195D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La entrevista permitió obtener información valiosa para evaluar el proyecto.</w:t>
      </w:r>
    </w:p>
    <w:p w14:paraId="2B508755" w14:textId="77777777" w:rsidR="00195DD2" w:rsidRPr="00195DD2" w:rsidRDefault="00195DD2" w:rsidP="00195D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Se reforzó la importancia de la convivencia y la empatía en el aula.</w:t>
      </w:r>
    </w:p>
    <w:p w14:paraId="4B649A13" w14:textId="77777777" w:rsidR="00195DD2" w:rsidRPr="00195DD2" w:rsidRDefault="00195DD2" w:rsidP="00195D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La orientadora valoró positivamente el trabajo realizado.</w:t>
      </w:r>
    </w:p>
    <w:p w14:paraId="6D77AEB4" w14:textId="77777777" w:rsidR="00195DD2" w:rsidRPr="00195DD2" w:rsidRDefault="00195DD2" w:rsidP="00195D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El grupo demostró madurez y compromiso al realizar la entrevista.</w:t>
      </w:r>
    </w:p>
    <w:p w14:paraId="23762D7F" w14:textId="77777777" w:rsidR="00195DD2" w:rsidRPr="00195DD2" w:rsidRDefault="00195DD2" w:rsidP="00195D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Se cerró el proceso del proyecto con una reflexión profunda y profesional.</w:t>
      </w:r>
    </w:p>
    <w:p w14:paraId="07BC2F97" w14:textId="77777777" w:rsidR="00195DD2" w:rsidRPr="00195DD2" w:rsidRDefault="00195DD2" w:rsidP="00195DD2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b/>
          <w:bCs/>
          <w:color w:val="auto"/>
          <w:szCs w:val="24"/>
        </w:rPr>
        <w:t>Negativos (3):</w:t>
      </w:r>
    </w:p>
    <w:p w14:paraId="597A6E26" w14:textId="77777777" w:rsidR="00195DD2" w:rsidRPr="00195DD2" w:rsidRDefault="00195DD2" w:rsidP="00195D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Tiempo limitado para ampliar todos los puntos previstos.</w:t>
      </w:r>
    </w:p>
    <w:p w14:paraId="48E08DC8" w14:textId="77777777" w:rsidR="00195DD2" w:rsidRPr="00195DD2" w:rsidRDefault="00195DD2" w:rsidP="00195D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Falta de medios técnicos para grabar con mejor calidad.</w:t>
      </w:r>
    </w:p>
    <w:p w14:paraId="69AC13A9" w14:textId="77777777" w:rsidR="00195DD2" w:rsidRPr="00195DD2" w:rsidRDefault="00195DD2" w:rsidP="00195D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195DD2">
        <w:rPr>
          <w:rFonts w:ascii="Times New Roman" w:eastAsia="Times New Roman" w:hAnsi="Times New Roman" w:cs="Times New Roman"/>
          <w:color w:val="auto"/>
          <w:szCs w:val="24"/>
        </w:rPr>
        <w:t>Dificultad para resumir toda la información obtenida en el tiempo establecido.</w:t>
      </w:r>
    </w:p>
    <w:p w14:paraId="7F89280E" w14:textId="77777777" w:rsidR="00DC7E18" w:rsidRPr="00195DD2" w:rsidRDefault="00DC7E18" w:rsidP="00195DD2"/>
    <w:sectPr w:rsidR="00DC7E18" w:rsidRPr="00195DD2">
      <w:pgSz w:w="12240" w:h="15840"/>
      <w:pgMar w:top="816" w:right="1712" w:bottom="159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33252"/>
    <w:multiLevelType w:val="multilevel"/>
    <w:tmpl w:val="84A8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85D36"/>
    <w:multiLevelType w:val="multilevel"/>
    <w:tmpl w:val="69D4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5E347B"/>
    <w:multiLevelType w:val="multilevel"/>
    <w:tmpl w:val="2A6A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C92C9D"/>
    <w:multiLevelType w:val="multilevel"/>
    <w:tmpl w:val="7C3A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846844"/>
    <w:multiLevelType w:val="multilevel"/>
    <w:tmpl w:val="93383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D17BE2"/>
    <w:multiLevelType w:val="multilevel"/>
    <w:tmpl w:val="C6AC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BB"/>
    <w:rsid w:val="00097AFB"/>
    <w:rsid w:val="000F6E29"/>
    <w:rsid w:val="00195DD2"/>
    <w:rsid w:val="002203FA"/>
    <w:rsid w:val="002A5712"/>
    <w:rsid w:val="003A1E4B"/>
    <w:rsid w:val="0042428D"/>
    <w:rsid w:val="0049248A"/>
    <w:rsid w:val="004D16BB"/>
    <w:rsid w:val="004F170A"/>
    <w:rsid w:val="005D4D6C"/>
    <w:rsid w:val="009C36FA"/>
    <w:rsid w:val="00C135FE"/>
    <w:rsid w:val="00C564B5"/>
    <w:rsid w:val="00C75319"/>
    <w:rsid w:val="00DC7E18"/>
    <w:rsid w:val="00E35A3C"/>
    <w:rsid w:val="00E5455E"/>
    <w:rsid w:val="00F14E78"/>
    <w:rsid w:val="00FC6431"/>
    <w:rsid w:val="04F457D2"/>
    <w:rsid w:val="1AF9F4EE"/>
    <w:rsid w:val="4600747F"/>
    <w:rsid w:val="4F730927"/>
    <w:rsid w:val="78A2CE12"/>
    <w:rsid w:val="7914C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2966"/>
  <w15:docId w15:val="{D0CECFE6-4014-48CC-A636-217A8DBA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0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C7E18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3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D4D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uentedeprrafopredeter"/>
    <w:rsid w:val="005D4D6C"/>
  </w:style>
  <w:style w:type="character" w:customStyle="1" w:styleId="eop">
    <w:name w:val="eop"/>
    <w:basedOn w:val="Fuentedeprrafopredeter"/>
    <w:rsid w:val="005D4D6C"/>
  </w:style>
  <w:style w:type="paragraph" w:styleId="Prrafodelista">
    <w:name w:val="List Paragraph"/>
    <w:basedOn w:val="Normal"/>
    <w:uiPriority w:val="34"/>
    <w:qFormat/>
    <w:rsid w:val="00FC6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36F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9C36F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C7E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fasis">
    <w:name w:val="Emphasis"/>
    <w:basedOn w:val="Fuentedeprrafopredeter"/>
    <w:uiPriority w:val="20"/>
    <w:qFormat/>
    <w:rsid w:val="00C75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31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0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B4F654158AFE4CAC97DC232743F6AB" ma:contentTypeVersion="11" ma:contentTypeDescription="Crear nuevo documento." ma:contentTypeScope="" ma:versionID="815f144e9e5e9b0ff0aaf6bc51bb9c55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fb9bcafc68635b4cec7b8cdcb7d5a078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DC6C9-2BBC-4C04-8B2F-C4F020FC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F8629-7C40-424B-8807-E65515514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2facb-a653-4a37-828d-9200d467a092"/>
    <ds:schemaRef ds:uri="919ab3f6-ca23-4ebb-9e3f-8b69a4cd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3C77B-AD01-4182-904E-A238FCABEDA6}">
  <ds:schemaRefs>
    <ds:schemaRef ds:uri="http://schemas.microsoft.com/office/2006/metadata/properties"/>
    <ds:schemaRef ds:uri="http://schemas.microsoft.com/office/infopath/2007/PartnerControls"/>
    <ds:schemaRef ds:uri="919ab3f6-ca23-4ebb-9e3f-8b69a4cdf8e9"/>
    <ds:schemaRef ds:uri="1502facb-a653-4a37-828d-9200d467a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77w</dc:creator>
  <cp:keywords/>
  <cp:lastModifiedBy>cristobal 77w</cp:lastModifiedBy>
  <cp:revision>2</cp:revision>
  <dcterms:created xsi:type="dcterms:W3CDTF">2025-10-28T00:54:00Z</dcterms:created>
  <dcterms:modified xsi:type="dcterms:W3CDTF">2025-10-28T00:54:00Z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</Properties>
</file>